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E622ABD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450E00">
        <w:rPr>
          <w:rFonts w:ascii="LM Roman 10" w:hAnsi="LM Roman 10"/>
          <w:sz w:val="20"/>
          <w:szCs w:val="20"/>
          <w:u w:val="single"/>
        </w:rPr>
        <w:t>Aération différentielle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658FBABE" w:rsidR="00D60F1D" w:rsidRPr="00001E2A" w:rsidRDefault="00450E00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1 ampèremètre, 2 fils et pinces croco, 2 Clous en Fer, une solution de NaCl à 3%</w:t>
      </w:r>
      <w:r w:rsidR="003660C9">
        <w:rPr>
          <w:rFonts w:ascii="LM Roman 10" w:hAnsi="LM Roman 10"/>
          <w:sz w:val="20"/>
          <w:szCs w:val="20"/>
        </w:rPr>
        <w:t>, bouteille de O</w:t>
      </w:r>
      <w:r w:rsidR="003660C9">
        <w:rPr>
          <w:rFonts w:ascii="LM Roman 10" w:hAnsi="LM Roman 10"/>
          <w:sz w:val="20"/>
          <w:szCs w:val="20"/>
          <w:vertAlign w:val="subscript"/>
        </w:rPr>
        <w:t>2</w:t>
      </w:r>
      <w:r w:rsidR="003660C9">
        <w:rPr>
          <w:rFonts w:ascii="LM Roman 10" w:hAnsi="LM Roman 10"/>
          <w:sz w:val="20"/>
          <w:szCs w:val="20"/>
        </w:rPr>
        <w:t xml:space="preserve"> et bouteille de N</w:t>
      </w:r>
      <w:r w:rsidR="003660C9">
        <w:rPr>
          <w:rFonts w:ascii="LM Roman 10" w:hAnsi="LM Roman 10"/>
          <w:sz w:val="20"/>
          <w:szCs w:val="20"/>
          <w:vertAlign w:val="subscript"/>
        </w:rPr>
        <w:t>2</w:t>
      </w:r>
      <w:r w:rsidR="003660C9">
        <w:rPr>
          <w:rFonts w:ascii="LM Roman 10" w:hAnsi="LM Roman 10"/>
          <w:sz w:val="20"/>
          <w:szCs w:val="20"/>
        </w:rPr>
        <w:t xml:space="preserve"> avec robinet</w:t>
      </w:r>
      <w:r w:rsidR="00AB24CF">
        <w:rPr>
          <w:rFonts w:ascii="LM Roman 10" w:hAnsi="LM Roman 10"/>
          <w:sz w:val="20"/>
          <w:szCs w:val="20"/>
        </w:rPr>
        <w:t xml:space="preserve">, du papier </w:t>
      </w:r>
      <w:r w:rsidR="00E24911">
        <w:rPr>
          <w:rFonts w:ascii="LM Roman 10" w:hAnsi="LM Roman 10"/>
          <w:sz w:val="20"/>
          <w:szCs w:val="20"/>
        </w:rPr>
        <w:t>de verre</w:t>
      </w:r>
      <w:r w:rsidR="000D5C7D">
        <w:rPr>
          <w:rFonts w:ascii="LM Roman 10" w:hAnsi="LM Roman 10"/>
          <w:sz w:val="20"/>
          <w:szCs w:val="20"/>
        </w:rPr>
        <w:t>.</w:t>
      </w:r>
    </w:p>
    <w:p w14:paraId="10585370" w14:textId="5EE58D0E" w:rsidR="00001E2A" w:rsidRPr="00001E2A" w:rsidRDefault="000D5C7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de HCl concentrée (6 </w:t>
      </w:r>
      <w:proofErr w:type="gramStart"/>
      <w:r>
        <w:rPr>
          <w:rFonts w:ascii="LM Roman 10" w:hAnsi="LM Roman 10"/>
          <w:sz w:val="20"/>
          <w:szCs w:val="20"/>
        </w:rPr>
        <w:t>mol.L</w:t>
      </w:r>
      <w:proofErr w:type="gramEnd"/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 xml:space="preserve"> par exemple)</w:t>
      </w:r>
    </w:p>
    <w:p w14:paraId="03FDB60D" w14:textId="60513932" w:rsidR="00001E2A" w:rsidRPr="007E3B08" w:rsidRDefault="001439E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Phénolphtaléine, Bleu de thymol, hexacyanoferrate (III) de potassium </w:t>
      </w:r>
      <w:proofErr w:type="spellStart"/>
      <w:r>
        <w:rPr>
          <w:rFonts w:ascii="LM Roman 10" w:hAnsi="LM Roman 10"/>
          <w:sz w:val="20"/>
          <w:szCs w:val="20"/>
        </w:rPr>
        <w:t>trihydraté</w:t>
      </w:r>
      <w:proofErr w:type="spellEnd"/>
    </w:p>
    <w:p w14:paraId="270C2488" w14:textId="595EB318" w:rsidR="007E3B08" w:rsidRDefault="007E3B0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Tube en vu avec verre fritté séparateur</w:t>
      </w:r>
    </w:p>
    <w:p w14:paraId="4CD18F1D" w14:textId="19B40DE0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E24911">
        <w:rPr>
          <w:rFonts w:ascii="Cambria Math" w:hAnsi="Cambria Math"/>
          <w:i/>
          <w:sz w:val="20"/>
          <w:szCs w:val="20"/>
        </w:rPr>
        <w:t>Sarrazin p.290 + Fosset p.252</w:t>
      </w:r>
    </w:p>
    <w:p w14:paraId="4EC83673" w14:textId="11BCDD18" w:rsidR="00EE1E47" w:rsidRPr="00E24911" w:rsidRDefault="00E24911" w:rsidP="00E24911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Décaper les clous avec du papier de verre,</w:t>
      </w:r>
      <w:r w:rsidR="009A29AE">
        <w:rPr>
          <w:rFonts w:ascii="LM Roman 10" w:hAnsi="LM Roman 10"/>
          <w:sz w:val="20"/>
          <w:szCs w:val="20"/>
        </w:rPr>
        <w:t xml:space="preserve"> puis les plonger 1 mn dans la solution de HCl concentré pour ensuite les rincer et les décaper à nouveau.</w:t>
      </w:r>
    </w:p>
    <w:p w14:paraId="3A076A07" w14:textId="77777777" w:rsidR="00E24911" w:rsidRDefault="00E24911" w:rsidP="00E249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tube en U où se trouve un verre fritté. On introduit dans les 2 compartiments une solution de NaCl à 3%. Dans un des compartiments on ajoute quelques gouttes de ferricyanure de potassium</w:t>
      </w:r>
    </w:p>
    <w:p w14:paraId="497B74AC" w14:textId="77777777" w:rsidR="00E24911" w:rsidRDefault="00E24911" w:rsidP="00E249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buller du diazote dans ce compartiment</w:t>
      </w:r>
    </w:p>
    <w:p w14:paraId="2037B411" w14:textId="77777777" w:rsidR="00E24911" w:rsidRDefault="00E24911" w:rsidP="00E249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le compartiment 2 faire barboter du dioxygène et ajouter quelques gouttes de phénolphtaléine.</w:t>
      </w:r>
    </w:p>
    <w:p w14:paraId="1403B1E4" w14:textId="4D7F704F" w:rsidR="00E24911" w:rsidRDefault="00E24911" w:rsidP="00E249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Après </w:t>
      </w:r>
      <w:r w:rsidR="0060575B">
        <w:rPr>
          <w:rFonts w:ascii="LM Roman 10" w:hAnsi="LM Roman 10"/>
          <w:sz w:val="20"/>
          <w:szCs w:val="20"/>
        </w:rPr>
        <w:t>cinq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 xml:space="preserve"> minutes arrêter les barbotages de gaz.</w:t>
      </w:r>
    </w:p>
    <w:p w14:paraId="6CCC36C4" w14:textId="77777777" w:rsidR="00E24911" w:rsidRPr="00D67636" w:rsidRDefault="00E24911" w:rsidP="00E249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Plonger 2 gros clous en fer dans chacune des deux extrémités du tube et on les relie par un ampèremètre</w:t>
      </w:r>
    </w:p>
    <w:p w14:paraId="59629B4A" w14:textId="0AAA1003" w:rsidR="00592063" w:rsidRPr="00EE1E47" w:rsidRDefault="00592063" w:rsidP="00E24911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D3B61"/>
    <w:multiLevelType w:val="hybridMultilevel"/>
    <w:tmpl w:val="ADB44D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71C39"/>
    <w:rsid w:val="000A161B"/>
    <w:rsid w:val="000B2848"/>
    <w:rsid w:val="000B3412"/>
    <w:rsid w:val="000D5C7D"/>
    <w:rsid w:val="00102736"/>
    <w:rsid w:val="00135C4D"/>
    <w:rsid w:val="00135E8B"/>
    <w:rsid w:val="001439EC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660C9"/>
    <w:rsid w:val="0038466A"/>
    <w:rsid w:val="003B08AB"/>
    <w:rsid w:val="00414DCD"/>
    <w:rsid w:val="004224AE"/>
    <w:rsid w:val="00450E00"/>
    <w:rsid w:val="00483A10"/>
    <w:rsid w:val="0048661F"/>
    <w:rsid w:val="004D07EE"/>
    <w:rsid w:val="004D5FA7"/>
    <w:rsid w:val="00533241"/>
    <w:rsid w:val="00592063"/>
    <w:rsid w:val="005A75CC"/>
    <w:rsid w:val="0060575B"/>
    <w:rsid w:val="00620BAD"/>
    <w:rsid w:val="006506F9"/>
    <w:rsid w:val="00651704"/>
    <w:rsid w:val="006E0F8C"/>
    <w:rsid w:val="0075226B"/>
    <w:rsid w:val="007C46E4"/>
    <w:rsid w:val="007C6D9E"/>
    <w:rsid w:val="007D3728"/>
    <w:rsid w:val="007E3B08"/>
    <w:rsid w:val="00895839"/>
    <w:rsid w:val="00916F5D"/>
    <w:rsid w:val="0095447B"/>
    <w:rsid w:val="0096202D"/>
    <w:rsid w:val="00985180"/>
    <w:rsid w:val="009A29AE"/>
    <w:rsid w:val="009E7CF3"/>
    <w:rsid w:val="00A11467"/>
    <w:rsid w:val="00A24D88"/>
    <w:rsid w:val="00A83AE6"/>
    <w:rsid w:val="00A8598C"/>
    <w:rsid w:val="00AA391A"/>
    <w:rsid w:val="00AA4595"/>
    <w:rsid w:val="00AA5651"/>
    <w:rsid w:val="00AB24CF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24911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83</cp:revision>
  <dcterms:created xsi:type="dcterms:W3CDTF">2018-10-27T17:10:00Z</dcterms:created>
  <dcterms:modified xsi:type="dcterms:W3CDTF">2019-04-28T07:14:00Z</dcterms:modified>
</cp:coreProperties>
</file>